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AD51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3BF">
        <w:rPr>
          <w:rFonts w:ascii="Arial" w:eastAsia="Times New Roman" w:hAnsi="Arial" w:cs="Arial"/>
          <w:b/>
          <w:bCs/>
          <w:color w:val="222222"/>
          <w:sz w:val="24"/>
          <w:szCs w:val="24"/>
        </w:rPr>
        <w:t>Information Technology, Windows System Administrator </w:t>
      </w:r>
    </w:p>
    <w:p w14:paraId="2751F8A9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3BF">
        <w:rPr>
          <w:rFonts w:ascii="Arial" w:eastAsia="Times New Roman" w:hAnsi="Arial" w:cs="Arial"/>
          <w:b/>
          <w:bCs/>
          <w:color w:val="222222"/>
          <w:sz w:val="24"/>
          <w:szCs w:val="24"/>
        </w:rPr>
        <w:t>(Part of the Software Operations Group)</w:t>
      </w:r>
    </w:p>
    <w:p w14:paraId="0EBD252B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3BF">
        <w:rPr>
          <w:rFonts w:ascii="Arial" w:eastAsia="Times New Roman" w:hAnsi="Arial" w:cs="Arial"/>
          <w:b/>
          <w:bCs/>
          <w:color w:val="222222"/>
          <w:sz w:val="24"/>
          <w:szCs w:val="24"/>
        </w:rPr>
        <w:t>Michigan Technological University, Houghton, Michigan</w:t>
      </w:r>
    </w:p>
    <w:p w14:paraId="094797D3" w14:textId="72A6DFEF" w:rsid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E9CC8A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982BC8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3BF">
        <w:rPr>
          <w:rFonts w:ascii="Arial" w:eastAsia="Times New Roman" w:hAnsi="Arial" w:cs="Arial"/>
          <w:color w:val="222222"/>
          <w:sz w:val="24"/>
          <w:szCs w:val="24"/>
        </w:rPr>
        <w:t xml:space="preserve">This System Administrator position works with our Windows and Software Operations teams to build, package, and deploy Windows software and operating systems for </w:t>
      </w:r>
      <w:proofErr w:type="gramStart"/>
      <w:r w:rsidRPr="00AD33BF">
        <w:rPr>
          <w:rFonts w:ascii="Arial" w:eastAsia="Times New Roman" w:hAnsi="Arial" w:cs="Arial"/>
          <w:color w:val="222222"/>
          <w:sz w:val="24"/>
          <w:szCs w:val="24"/>
        </w:rPr>
        <w:t>a large number of</w:t>
      </w:r>
      <w:proofErr w:type="gramEnd"/>
      <w:r w:rsidRPr="00AD33BF">
        <w:rPr>
          <w:rFonts w:ascii="Arial" w:eastAsia="Times New Roman" w:hAnsi="Arial" w:cs="Arial"/>
          <w:color w:val="222222"/>
          <w:sz w:val="24"/>
          <w:szCs w:val="24"/>
        </w:rPr>
        <w:t xml:space="preserve"> systems both on and off campus. You will work with your team to maintain the systems and services related to configuration management, application packaging, licensing, and distribution for </w:t>
      </w:r>
      <w:proofErr w:type="gramStart"/>
      <w:r w:rsidRPr="00AD33BF">
        <w:rPr>
          <w:rFonts w:ascii="Arial" w:eastAsia="Times New Roman" w:hAnsi="Arial" w:cs="Arial"/>
          <w:color w:val="222222"/>
          <w:sz w:val="24"/>
          <w:szCs w:val="24"/>
        </w:rPr>
        <w:t>a large number of</w:t>
      </w:r>
      <w:proofErr w:type="gramEnd"/>
      <w:r w:rsidRPr="00AD33BF">
        <w:rPr>
          <w:rFonts w:ascii="Arial" w:eastAsia="Times New Roman" w:hAnsi="Arial" w:cs="Arial"/>
          <w:color w:val="222222"/>
          <w:sz w:val="24"/>
          <w:szCs w:val="24"/>
        </w:rPr>
        <w:t xml:space="preserve"> software applications for the campus. You will become part of a culture that empowers employees, treats them with respect, and encourages innovation and open communication.</w:t>
      </w:r>
    </w:p>
    <w:p w14:paraId="5AD45EFD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4CE6C1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3BF">
        <w:rPr>
          <w:rFonts w:ascii="Arial" w:eastAsia="Times New Roman" w:hAnsi="Arial" w:cs="Arial"/>
          <w:color w:val="222222"/>
          <w:sz w:val="24"/>
          <w:szCs w:val="24"/>
        </w:rPr>
        <w:t>For a complete job description and to apply, please visit: </w:t>
      </w:r>
      <w:hyperlink r:id="rId4" w:tgtFrame="_blank" w:history="1">
        <w:r w:rsidRPr="00AD33B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 https://www.employment.mtu.edu/cw/en-us/job/493188</w:t>
        </w:r>
      </w:hyperlink>
    </w:p>
    <w:p w14:paraId="413D4198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0A48FF" w14:textId="77777777" w:rsidR="00AD33BF" w:rsidRPr="00AD33BF" w:rsidRDefault="00AD33BF" w:rsidP="00AD3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3BF">
        <w:rPr>
          <w:rFonts w:ascii="Arial" w:eastAsia="Times New Roman" w:hAnsi="Arial" w:cs="Arial"/>
          <w:color w:val="000000"/>
          <w:sz w:val="24"/>
          <w:szCs w:val="24"/>
        </w:rPr>
        <w:t>Michigan Technological University is an Equal Opportunity Educational Institution/Equal Opportunity Employer that provides equal opportunity for all, including protected veterans and individuals with disabilities.</w:t>
      </w:r>
      <w:r w:rsidRPr="00AD33BF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050073B5" w14:textId="77777777" w:rsidR="009F11DE" w:rsidRPr="00AD33BF" w:rsidRDefault="009F11DE" w:rsidP="00AD33BF"/>
    <w:sectPr w:rsidR="009F11DE" w:rsidRPr="00AD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BF"/>
    <w:rsid w:val="009F11DE"/>
    <w:rsid w:val="00A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3BB1"/>
  <w15:chartTrackingRefBased/>
  <w15:docId w15:val="{A7C6C486-4B53-4F04-99CA-CFFADE2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4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4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24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4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02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72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2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6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40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49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81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ployment.mtu.edu/cw/en-us/job/493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</dc:creator>
  <cp:keywords/>
  <dc:description/>
  <cp:lastModifiedBy>Carlyn</cp:lastModifiedBy>
  <cp:revision>1</cp:revision>
  <dcterms:created xsi:type="dcterms:W3CDTF">2023-03-02T19:46:00Z</dcterms:created>
  <dcterms:modified xsi:type="dcterms:W3CDTF">2023-03-02T19:47:00Z</dcterms:modified>
</cp:coreProperties>
</file>